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BodyText"/>
        <w:jc w:val="center"/>
        <w:rPr>
          <w:b/>
          <w:color w:val="C9211E"/>
          <w:sz w:val="28"/>
          <w:szCs w:val="28"/>
          <w:u w:val="single"/>
        </w:rPr>
      </w:pPr>
      <w:r>
        <w:rPr>
          <w:rFonts w:ascii="Times New Roman" w:hAnsi="Times New Roman"/>
          <w:b/>
          <w:color w:val="C9211E"/>
          <w:sz w:val="28"/>
          <w:szCs w:val="28"/>
          <w:u w:val="single"/>
        </w:rPr>
        <w:t xml:space="preserve">Правила пожарной безопасности </w:t>
      </w:r>
    </w:p>
    <w:p>
      <w:pPr>
        <w:pStyle w:val="BodyText"/>
        <w:jc w:val="center"/>
        <w:rPr>
          <w:b/>
          <w:color w:val="C9211E"/>
          <w:sz w:val="28"/>
          <w:szCs w:val="28"/>
          <w:u w:val="single"/>
        </w:rPr>
      </w:pPr>
      <w:r>
        <w:rPr>
          <w:rFonts w:ascii="Times New Roman" w:hAnsi="Times New Roman"/>
          <w:b/>
          <w:color w:val="C9211E"/>
          <w:sz w:val="28"/>
          <w:szCs w:val="28"/>
          <w:u w:val="single"/>
        </w:rPr>
        <w:t>в период проведения православных праздников</w:t>
      </w:r>
    </w:p>
    <w:p>
      <w:pPr>
        <w:pStyle w:val="BodyText"/>
        <w:shd w:val="clear" w:color="auto" w:fill="FFFFFF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132080</wp:posOffset>
            </wp:positionH>
            <wp:positionV relativeFrom="paragraph">
              <wp:posOffset>134620</wp:posOffset>
            </wp:positionV>
            <wp:extent cx="3236595" cy="2226945"/>
            <wp:effectExtent l="0" t="0" r="0" b="0"/>
            <wp:wrapSquare wrapText="righ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12</w:t>
      </w: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 xml:space="preserve"> апреля 202</w:t>
      </w: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5</w:t>
      </w: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 xml:space="preserve"> года православные христиане отмечают один из главных праздников – Светлое Христово Воскресение (Пасху). По традиции в этот день проходят торжественные религиозные мероприятия, в которых принимает участие большое количество людей, верующие собираются в храмах, церквях, посещают кладбища. 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 xml:space="preserve">В связи с этим </w:t>
      </w: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single"/>
          <w:lang w:val="ru-RU" w:eastAsia="ru-RU" w:bidi="ar-SA"/>
        </w:rPr>
        <w:t>Департамент гражданской защиты администрации городского округа Донецк Донецкой Народной Республики</w:t>
      </w: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 xml:space="preserve"> напоминает жителям и гостям города </w:t>
      </w:r>
      <w:r>
        <w:rPr>
          <w:rFonts w:eastAsia="Times New Roman" w:cs="Times New Roman" w:ascii="XO Thames" w:hAnsi="XO Thames"/>
          <w:b/>
          <w:bCs/>
          <w:i/>
          <w:iCs/>
          <w:color w:val="auto"/>
          <w:kern w:val="0"/>
          <w:sz w:val="26"/>
          <w:szCs w:val="26"/>
          <w:u w:val="single"/>
          <w:lang w:val="ru-RU" w:eastAsia="ru-RU" w:bidi="ar-SA"/>
        </w:rPr>
        <w:t xml:space="preserve">основные правила соблюдения </w:t>
      </w:r>
      <w:bookmarkStart w:id="0" w:name="_GoBack"/>
      <w:bookmarkEnd w:id="0"/>
      <w:r>
        <w:rPr>
          <w:rFonts w:eastAsia="Times New Roman" w:cs="Times New Roman" w:ascii="XO Thames" w:hAnsi="XO Thames"/>
          <w:b/>
          <w:bCs/>
          <w:i/>
          <w:iCs/>
          <w:color w:val="auto"/>
          <w:kern w:val="0"/>
          <w:sz w:val="26"/>
          <w:szCs w:val="26"/>
          <w:u w:val="single"/>
          <w:lang w:val="ru-RU" w:eastAsia="ru-RU" w:bidi="ar-SA"/>
        </w:rPr>
        <w:t>пожарной безопасности в период проведения православных праздников: 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будьте осторожны при зажигании свечей с подсвечников, закатывайте рукава одежды;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в ходе богослужений в храмах свечи следует держать подальше                                от легковоспламеняющихся предметов и одежды окружающих; 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под свечой держите кусок картона, чтобы горячий воск не попал на кожу, и вы не уронили горящую свечу на одежду;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подвязывайте крепко платки и убирайте волосы, уменьшая риск попадания их на огонь свечи при наклоне головы;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следите за детьми, чтобы они не поставили горящую свечу рядом с вашей одеждой;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старайтесь соблюдать расстояние от других прихожан, не толпитесь в одном месте.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 xml:space="preserve">Придя домой из храма, многие зажигают свечи. Однако нельзя забывать о </w:t>
      </w: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single"/>
          <w:lang w:val="ru-RU" w:eastAsia="ru-RU" w:bidi="ar-SA"/>
        </w:rPr>
        <w:t>простых мерах предосторожности: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ставить зажженные свечи в несгораемые подставки;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размещать свечи подальше от горючих материалов (штор, мягкой мебели, постельного белья, ковров);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не наклоняться над свечами, так как может загореться одежда или волосы;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 xml:space="preserve">не оставлять свечи без присмотра, особенно в местах, где могут находиться дети и животные; 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не разрешать детям играть со свечей и пользоваться спичками;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/>
      </w:pPr>
      <w:r>
        <w:rPr>
          <w:rFonts w:eastAsia="Times New Roman" w:cs="Times New Roman" w:ascii="XO Thames" w:hAnsi="XO Thames"/>
          <w:color w:val="auto"/>
          <w:kern w:val="0"/>
          <w:sz w:val="26"/>
          <w:szCs w:val="26"/>
          <w:u w:val="none"/>
          <w:lang w:val="ru-RU" w:eastAsia="ru-RU" w:bidi="ar-SA"/>
        </w:rPr>
        <w:t>свечу не задувать, гасить специальным колпачком, а при его отсутствии любым металлическим предметом (ножом, ложкой и т.п.).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b/>
          <w:bCs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>
          <w:rFonts w:eastAsia="Times New Roman" w:cs="Times New Roman" w:ascii="XO Thames" w:hAnsi="XO Thames"/>
          <w:b/>
          <w:bCs/>
          <w:color w:val="auto"/>
          <w:kern w:val="0"/>
          <w:sz w:val="26"/>
          <w:szCs w:val="26"/>
          <w:u w:val="none"/>
          <w:lang w:val="ru-RU" w:eastAsia="ru-RU" w:bidi="ar-SA"/>
        </w:rPr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/>
      </w:pPr>
      <w:r>
        <w:rPr>
          <w:rFonts w:ascii="XO Thames" w:hAnsi="XO Thames"/>
          <w:b/>
          <w:bCs/>
          <w:sz w:val="26"/>
          <w:szCs w:val="26"/>
        </w:rPr>
        <w:t xml:space="preserve">При обнаружении пожара или признаков горения необходимо сообщить об этом в пожарную охрану  по телефону </w:t>
      </w:r>
      <w:r>
        <w:rPr>
          <w:rFonts w:ascii="XO Thames" w:hAnsi="XO Thames"/>
          <w:color w:val="C9211E"/>
          <w:sz w:val="26"/>
          <w:szCs w:val="26"/>
        </w:rPr>
        <w:t>101</w:t>
      </w:r>
      <w:r>
        <w:rPr>
          <w:rFonts w:ascii="XO Thames" w:hAnsi="XO Thames"/>
          <w:sz w:val="26"/>
          <w:szCs w:val="26"/>
        </w:rPr>
        <w:t>.</w:t>
      </w:r>
    </w:p>
    <w:sectPr>
      <w:type w:val="nextPage"/>
      <w:pgSz w:w="11906" w:h="16838"/>
      <w:pgMar w:left="1132" w:right="849" w:gutter="0" w:header="0" w:top="1152" w:footer="0" w:bottom="1005"/>
      <w:pgBorders w:display="allPages" w:offsetFrom="page">
        <w:top w:val="single" w:sz="4" w:space="25" w:color="000000"/>
        <w:left w:val="single" w:sz="4" w:space="24" w:color="000000"/>
        <w:bottom w:val="single" w:sz="4" w:space="17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PMingLiU" w:cs="" w:asciiTheme="minorHAnsi" w:cstheme="minorBidi" w:hAnsiTheme="minorHAnsi"/>
        <w:sz w:val="22"/>
        <w:szCs w:val="22"/>
        <w:lang w:val="ru-RU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PMingLiU" w:cs="" w:asciiTheme="minorHAnsi" w:cstheme="minorBidi" w:hAnsiTheme="minorHAnsi"/>
      <w:color w:val="auto"/>
      <w:kern w:val="0"/>
      <w:sz w:val="22"/>
      <w:szCs w:val="22"/>
      <w:lang w:val="ru-RU" w:eastAsia="zh-TW" w:bidi="ar-SA"/>
    </w:rPr>
  </w:style>
  <w:style w:type="paragraph" w:styleId="Heading1">
    <w:name w:val="Heading 1"/>
    <w:basedOn w:val="Title"/>
    <w:next w:val="BodyText"/>
    <w:link w:val="1"/>
    <w:qFormat/>
    <w:rsid w:val="0087198c"/>
    <w:pPr>
      <w:keepNext w:val="true"/>
      <w:spacing w:lineRule="auto" w:line="276" w:before="240" w:after="120"/>
      <w:contextualSpacing w:val="false"/>
      <w:outlineLvl w:val="0"/>
    </w:pPr>
    <w:rPr>
      <w:rFonts w:ascii="Liberation Serif" w:hAnsi="Liberation Serif" w:eastAsia="Tahoma" w:cs="Tahoma"/>
      <w:b/>
      <w:bCs/>
      <w:spacing w:val="0"/>
      <w:kern w:val="0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87198c"/>
    <w:rPr>
      <w:rFonts w:eastAsia="Times New Roman" w:cs="Times New Roman"/>
      <w:lang w:eastAsia="ru-RU"/>
    </w:rPr>
  </w:style>
  <w:style w:type="character" w:styleId="1" w:customStyle="1">
    <w:name w:val="Заголовок 1 Знак"/>
    <w:basedOn w:val="DefaultParagraphFont"/>
    <w:qFormat/>
    <w:rsid w:val="0087198c"/>
    <w:rPr>
      <w:rFonts w:ascii="Liberation Serif" w:hAnsi="Liberation Serif" w:eastAsia="Tahoma" w:cs="Tahoma"/>
      <w:b/>
      <w:bCs/>
      <w:sz w:val="48"/>
      <w:szCs w:val="48"/>
      <w:lang w:eastAsia="ru-RU"/>
    </w:rPr>
  </w:style>
  <w:style w:type="character" w:styleId="Style14" w:customStyle="1">
    <w:name w:val="Название Знак"/>
    <w:basedOn w:val="DefaultParagraphFont"/>
    <w:uiPriority w:val="10"/>
    <w:qFormat/>
    <w:rsid w:val="0087198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rsid w:val="0087198c"/>
    <w:pPr>
      <w:spacing w:lineRule="auto" w:line="240" w:before="0" w:after="0"/>
      <w:contextualSpacing/>
    </w:pPr>
    <w:rPr>
      <w:rFonts w:eastAsia="Times New Roman" w:cs="Times New Roman"/>
      <w:lang w:eastAsia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Style14"/>
    <w:uiPriority w:val="10"/>
    <w:qFormat/>
    <w:rsid w:val="0087198c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qFormat/>
    <w:pPr>
      <w:spacing w:beforeAutospacing="1" w:afterAutospacing="1"/>
      <w:ind w:firstLine="709"/>
    </w:pPr>
    <w:rPr>
      <w:rFonts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Application>LibreOffice/7.6.7.2$Linux_X86_64 LibreOffice_project/60$Build-2</Application>
  <AppVersion>15.0000</AppVersion>
  <Pages>1</Pages>
  <Words>259</Words>
  <Characters>1641</Characters>
  <CharactersWithSpaces>1920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2025-01-15T19:18:00Z</dcterms:created>
  <dc:creator>оо</dc:creator>
  <dc:description/>
  <dc:language>ru-RU</dc:language>
  <cp:lastModifiedBy/>
  <cp:lastPrinted>2025-04-14T14:32:02Z</cp:lastPrinted>
  <dcterms:modified xsi:type="dcterms:W3CDTF">2026-04-08T15:31:37Z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